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</w:pPr>
      <w:bookmarkStart w:id="0" w:name="_GoBack"/>
      <w:bookmarkEnd w:id="0"/>
    </w:p>
    <w:p>
      <w:pPr>
        <w:spacing w:after="0"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/>
        </w:rPr>
        <w:t>附件：</w:t>
      </w:r>
    </w:p>
    <w:p>
      <w:pPr>
        <w:spacing w:after="0" w:line="220" w:lineRule="atLeast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支出明细表</w:t>
      </w:r>
    </w:p>
    <w:p>
      <w:pPr>
        <w:spacing w:after="0" w:line="220" w:lineRule="atLeast"/>
        <w:rPr>
          <w:rFonts w:asciiTheme="minorEastAsia" w:hAnsiTheme="minorEastAsia" w:eastAsiaTheme="minorEastAsia"/>
          <w:sz w:val="28"/>
          <w:szCs w:val="28"/>
        </w:rPr>
      </w:pP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663"/>
        <w:gridCol w:w="1177"/>
        <w:gridCol w:w="1421"/>
        <w:gridCol w:w="14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活动支出</w:t>
            </w:r>
          </w:p>
        </w:tc>
        <w:tc>
          <w:tcPr>
            <w:tcW w:w="1420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663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</w:t>
            </w:r>
          </w:p>
        </w:tc>
        <w:tc>
          <w:tcPr>
            <w:tcW w:w="1177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合计金额</w:t>
            </w: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劳务支出</w:t>
            </w:r>
          </w:p>
        </w:tc>
        <w:tc>
          <w:tcPr>
            <w:tcW w:w="1420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63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标准（天）</w:t>
            </w:r>
          </w:p>
        </w:tc>
        <w:tc>
          <w:tcPr>
            <w:tcW w:w="1177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天数</w:t>
            </w: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劳务金额</w:t>
            </w: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after="0"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本表一式二份，主管领导和经费卡管理人各留存一份</w:t>
      </w:r>
    </w:p>
    <w:p>
      <w:pPr>
        <w:spacing w:after="0" w:line="220" w:lineRule="atLeast"/>
        <w:ind w:firstLine="2280" w:firstLineChars="950"/>
        <w:rPr>
          <w:sz w:val="24"/>
          <w:szCs w:val="24"/>
        </w:rPr>
      </w:pPr>
    </w:p>
    <w:p>
      <w:pPr>
        <w:spacing w:after="0" w:line="220" w:lineRule="atLeast"/>
        <w:ind w:firstLine="3720" w:firstLineChars="15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年     月     日      经手人：</w:t>
      </w:r>
    </w:p>
    <w:p>
      <w:pPr>
        <w:spacing w:after="0" w:line="220" w:lineRule="atLeast"/>
        <w:ind w:firstLine="2280" w:firstLineChars="950"/>
        <w:rPr>
          <w:sz w:val="24"/>
          <w:szCs w:val="24"/>
        </w:rPr>
      </w:pPr>
    </w:p>
    <w:p>
      <w:pPr>
        <w:spacing w:after="0" w:line="220" w:lineRule="atLeast"/>
        <w:ind w:firstLine="5760" w:firstLineChars="2400"/>
        <w:rPr>
          <w:sz w:val="24"/>
          <w:szCs w:val="24"/>
        </w:rPr>
      </w:pPr>
      <w:r>
        <w:rPr>
          <w:rFonts w:hint="eastAsia"/>
          <w:sz w:val="24"/>
          <w:szCs w:val="24"/>
        </w:rPr>
        <w:t>负责人：</w:t>
      </w:r>
    </w:p>
    <w:p>
      <w:pPr>
        <w:spacing w:after="0" w:line="220" w:lineRule="atLeast"/>
        <w:rPr>
          <w:sz w:val="24"/>
          <w:szCs w:val="24"/>
        </w:rPr>
      </w:pPr>
    </w:p>
    <w:p>
      <w:pPr>
        <w:spacing w:after="0" w:line="220" w:lineRule="atLeast"/>
        <w:ind w:firstLine="5760" w:firstLineChars="2400"/>
        <w:rPr>
          <w:sz w:val="24"/>
          <w:szCs w:val="24"/>
        </w:rPr>
      </w:pPr>
      <w:r>
        <w:rPr>
          <w:rFonts w:hint="eastAsia"/>
          <w:sz w:val="24"/>
          <w:szCs w:val="24"/>
        </w:rPr>
        <w:t>：</w:t>
      </w:r>
    </w:p>
    <w:p>
      <w:pPr>
        <w:spacing w:after="0" w:line="220" w:lineRule="atLeast"/>
        <w:ind w:firstLine="2660" w:firstLineChars="95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after="0" w:line="220" w:lineRule="atLeast"/>
        <w:ind w:firstLine="2660" w:firstLineChars="95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after="0" w:line="220" w:lineRule="atLeast"/>
        <w:ind w:firstLine="2660" w:firstLineChars="95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after="0" w:line="220" w:lineRule="atLeast"/>
        <w:ind w:firstLine="2660" w:firstLineChars="95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after="0" w:line="220" w:lineRule="atLeast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支出明细表</w:t>
      </w:r>
    </w:p>
    <w:p>
      <w:pPr>
        <w:spacing w:after="0" w:line="220" w:lineRule="atLeast"/>
        <w:rPr>
          <w:rFonts w:asciiTheme="minorEastAsia" w:hAnsiTheme="minorEastAsia" w:eastAsiaTheme="minorEastAsia"/>
          <w:sz w:val="28"/>
          <w:szCs w:val="28"/>
        </w:rPr>
      </w:pP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663"/>
        <w:gridCol w:w="1177"/>
        <w:gridCol w:w="1421"/>
        <w:gridCol w:w="14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活动支出</w:t>
            </w:r>
          </w:p>
        </w:tc>
        <w:tc>
          <w:tcPr>
            <w:tcW w:w="1420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663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</w:t>
            </w:r>
          </w:p>
        </w:tc>
        <w:tc>
          <w:tcPr>
            <w:tcW w:w="1177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合计金额</w:t>
            </w: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劳务支出</w:t>
            </w:r>
          </w:p>
        </w:tc>
        <w:tc>
          <w:tcPr>
            <w:tcW w:w="1420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63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标准（天）</w:t>
            </w:r>
          </w:p>
        </w:tc>
        <w:tc>
          <w:tcPr>
            <w:tcW w:w="1177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天数</w:t>
            </w: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劳务金额</w:t>
            </w: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after="0"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本表一式二份，主管领导和经费卡管理人各留存一份</w:t>
      </w:r>
    </w:p>
    <w:p>
      <w:pPr>
        <w:spacing w:after="0" w:line="220" w:lineRule="atLeast"/>
        <w:ind w:firstLine="2280" w:firstLineChars="950"/>
        <w:rPr>
          <w:sz w:val="24"/>
          <w:szCs w:val="24"/>
        </w:rPr>
      </w:pPr>
    </w:p>
    <w:p>
      <w:pPr>
        <w:spacing w:after="0" w:line="220" w:lineRule="atLeast"/>
        <w:ind w:firstLine="3720" w:firstLineChars="15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年     月     日      经手人：</w:t>
      </w:r>
    </w:p>
    <w:p>
      <w:pPr>
        <w:spacing w:after="0" w:line="220" w:lineRule="atLeast"/>
        <w:ind w:firstLine="2280" w:firstLineChars="950"/>
        <w:rPr>
          <w:sz w:val="24"/>
          <w:szCs w:val="24"/>
        </w:rPr>
      </w:pPr>
    </w:p>
    <w:p>
      <w:pPr>
        <w:spacing w:after="0" w:line="220" w:lineRule="atLeast"/>
        <w:ind w:firstLine="5760" w:firstLineChars="2400"/>
        <w:rPr>
          <w:sz w:val="24"/>
          <w:szCs w:val="24"/>
        </w:rPr>
      </w:pPr>
      <w:r>
        <w:rPr>
          <w:rFonts w:hint="eastAsia"/>
          <w:sz w:val="24"/>
          <w:szCs w:val="24"/>
        </w:rPr>
        <w:t>负责人：</w:t>
      </w:r>
    </w:p>
    <w:p>
      <w:pPr>
        <w:spacing w:after="0" w:line="220" w:lineRule="atLeast"/>
        <w:ind w:firstLine="2660" w:firstLineChars="950"/>
        <w:rPr>
          <w:rFonts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A4C3A"/>
    <w:rsid w:val="00141278"/>
    <w:rsid w:val="00150DD3"/>
    <w:rsid w:val="001D421A"/>
    <w:rsid w:val="002913A5"/>
    <w:rsid w:val="00323B43"/>
    <w:rsid w:val="00325E47"/>
    <w:rsid w:val="0036626C"/>
    <w:rsid w:val="003D37D8"/>
    <w:rsid w:val="004035FD"/>
    <w:rsid w:val="00405D02"/>
    <w:rsid w:val="00426133"/>
    <w:rsid w:val="004358AB"/>
    <w:rsid w:val="00466B48"/>
    <w:rsid w:val="004810C0"/>
    <w:rsid w:val="005428B4"/>
    <w:rsid w:val="005A6211"/>
    <w:rsid w:val="00613B61"/>
    <w:rsid w:val="006325D1"/>
    <w:rsid w:val="00732D73"/>
    <w:rsid w:val="008B7726"/>
    <w:rsid w:val="008D6720"/>
    <w:rsid w:val="00937B96"/>
    <w:rsid w:val="00955FCE"/>
    <w:rsid w:val="00A705B9"/>
    <w:rsid w:val="00B0098A"/>
    <w:rsid w:val="00BC327C"/>
    <w:rsid w:val="00C10949"/>
    <w:rsid w:val="00C51151"/>
    <w:rsid w:val="00C9544B"/>
    <w:rsid w:val="00CD4B1E"/>
    <w:rsid w:val="00CD7148"/>
    <w:rsid w:val="00D31D50"/>
    <w:rsid w:val="00E27DA2"/>
    <w:rsid w:val="00E94881"/>
    <w:rsid w:val="00F1264E"/>
    <w:rsid w:val="00FB696C"/>
    <w:rsid w:val="00FE5195"/>
    <w:rsid w:val="532B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uiPriority w:val="99"/>
    <w:pPr>
      <w:spacing w:after="0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3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548</Characters>
  <Lines>4</Lines>
  <Paragraphs>1</Paragraphs>
  <TotalTime>0</TotalTime>
  <ScaleCrop>false</ScaleCrop>
  <LinksUpToDate>false</LinksUpToDate>
  <CharactersWithSpaces>642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2017-11-21T00:19:00Z</cp:lastPrinted>
  <dcterms:modified xsi:type="dcterms:W3CDTF">2017-11-23T01:16:51Z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